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6D" w:rsidRDefault="00B57D6D" w:rsidP="008322B0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422840566"/>
    </w:p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B57D6D" w:rsidRPr="00607E86" w:rsidTr="00F843CF">
        <w:tc>
          <w:tcPr>
            <w:tcW w:w="9498" w:type="dxa"/>
          </w:tcPr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7D6D" w:rsidRPr="00607E86" w:rsidRDefault="00696C64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FA1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____________М.Г. </w:t>
            </w:r>
            <w:proofErr w:type="spellStart"/>
            <w:r w:rsidR="00FA1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="00B57D6D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322B0" w:rsidRDefault="008322B0" w:rsidP="00832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2B0" w:rsidRDefault="008322B0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управления </w:t>
            </w:r>
          </w:p>
          <w:p w:rsidR="008322B0" w:rsidRPr="00607E86" w:rsidRDefault="008322B0" w:rsidP="00832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закупками 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8322B0" w:rsidRDefault="008322B0" w:rsidP="00832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2B0" w:rsidRDefault="008322B0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83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Андреев</w:t>
            </w:r>
          </w:p>
          <w:p w:rsidR="008322B0" w:rsidRDefault="008322B0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2B0" w:rsidRPr="008322B0" w:rsidRDefault="008322B0" w:rsidP="00832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2015 год</w:t>
            </w:r>
          </w:p>
          <w:p w:rsidR="00B57D6D" w:rsidRPr="00607E86" w:rsidRDefault="00B57D6D" w:rsidP="00F843CF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C56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соглашения</w:t>
      </w:r>
      <w:r w:rsidR="00AB5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</w:t>
      </w:r>
      <w:r w:rsidR="00C5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5507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Сублицензионному</w:t>
      </w:r>
      <w:proofErr w:type="spellEnd"/>
      <w:r w:rsidR="00550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соглашению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B57D6D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предоставление на возмездной основе неисключительных прав на трансляцию Произведений </w:t>
      </w:r>
      <w:r w:rsidR="002E1BA4">
        <w:rPr>
          <w:rFonts w:ascii="Times New Roman" w:eastAsia="Times New Roman" w:hAnsi="Times New Roman" w:cs="Times New Roman"/>
          <w:sz w:val="24"/>
          <w:szCs w:val="26"/>
          <w:lang w:eastAsia="ru-RU"/>
        </w:rPr>
        <w:t>на территории РБ</w:t>
      </w:r>
      <w:r w:rsidRPr="00B57D6D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в рамках услуги </w:t>
      </w:r>
      <w:proofErr w:type="spellStart"/>
      <w:r w:rsidRPr="00B57D6D">
        <w:rPr>
          <w:rFonts w:ascii="Times New Roman" w:eastAsia="Times New Roman" w:hAnsi="Times New Roman" w:cs="Times New Roman"/>
          <w:sz w:val="24"/>
          <w:szCs w:val="26"/>
          <w:lang w:val="en-US" w:eastAsia="ru-RU"/>
        </w:rPr>
        <w:t>VoD</w:t>
      </w:r>
      <w:proofErr w:type="spellEnd"/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A7313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Гилева Светлана Рашитовна</w:t>
            </w:r>
          </w:p>
          <w:p w:rsidR="00790EC3" w:rsidRPr="00AF6272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AF62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(347)2218764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AF62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AF62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AF627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A315F8" w:rsidRPr="008679C7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s</w:t>
              </w:r>
              <w:r w:rsidR="00A315F8" w:rsidRPr="00AF6272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</w:rPr>
                <w:t>.</w:t>
              </w:r>
              <w:r w:rsidR="00A315F8" w:rsidRPr="008679C7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gileva</w:t>
              </w:r>
              <w:r w:rsidR="00A315F8" w:rsidRPr="00AF6272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</w:rPr>
                <w:t>@</w:t>
              </w:r>
              <w:r w:rsidR="00A315F8" w:rsidRPr="008679C7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bashtel</w:t>
              </w:r>
              <w:r w:rsidR="00A315F8" w:rsidRPr="00AF6272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</w:rPr>
                <w:t>.</w:t>
              </w:r>
              <w:proofErr w:type="spellStart"/>
              <w:r w:rsidR="00A315F8" w:rsidRPr="008679C7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15F8" w:rsidRPr="00AF62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790EC3" w:rsidRPr="00AF6272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38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</w:t>
            </w:r>
            <w:r w:rsidR="0038173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="00381738" w:rsidRPr="00381738">
              <w:rPr>
                <w:rFonts w:ascii="Times New Roman" w:hAnsi="Times New Roman" w:cs="Times New Roman"/>
                <w:b/>
                <w:iCs/>
                <w:sz w:val="24"/>
              </w:rPr>
              <w:t>(дополнительного соглашения)</w:t>
            </w:r>
            <w:r w:rsidRPr="0038173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AF4C0A" w:rsidRP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>П</w:t>
            </w:r>
            <w:r w:rsidRPr="00AF4C0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 xml:space="preserve">редоставление на возмездной основе неисключительных прав на трансляцию Произведений компании на территории РБ, в рамках услуги </w:t>
            </w:r>
            <w:proofErr w:type="spellStart"/>
            <w:r w:rsidRPr="00AF4C0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  <w:lang w:val="en-US"/>
              </w:rPr>
              <w:t>VoD</w:t>
            </w:r>
            <w:proofErr w:type="spellEnd"/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Описание, объем предоставляемых прав и иные требовани</w:t>
            </w:r>
            <w:r w:rsidR="00A731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определяются условиями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313D">
              <w:rPr>
                <w:rFonts w:ascii="Times New Roman" w:hAnsi="Times New Roman" w:cs="Times New Roman"/>
                <w:iCs/>
                <w:sz w:val="24"/>
              </w:rPr>
              <w:t>дополнительного соглашения</w:t>
            </w:r>
            <w:r w:rsidR="00DA40E2">
              <w:rPr>
                <w:rFonts w:ascii="Times New Roman" w:hAnsi="Times New Roman" w:cs="Times New Roman"/>
                <w:iCs/>
                <w:sz w:val="24"/>
              </w:rPr>
              <w:t xml:space="preserve"> № 7</w:t>
            </w:r>
            <w:r w:rsidR="00A7313D">
              <w:rPr>
                <w:rFonts w:ascii="Times New Roman" w:hAnsi="Times New Roman" w:cs="Times New Roman"/>
                <w:iCs/>
                <w:sz w:val="24"/>
              </w:rPr>
              <w:t xml:space="preserve"> к договору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 450000, Республика Башкортостан, г. Уфа, ул. Ленина, 32/1.</w:t>
            </w:r>
          </w:p>
          <w:p w:rsidR="00C119F9" w:rsidRPr="00C119F9" w:rsidRDefault="00CC2DF1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Условия исполнения </w:t>
            </w:r>
            <w:r w:rsidR="00396F8C" w:rsidRPr="00396F8C">
              <w:rPr>
                <w:rFonts w:ascii="Times New Roman" w:hAnsi="Times New Roman" w:cs="Times New Roman"/>
                <w:iCs/>
                <w:sz w:val="24"/>
              </w:rPr>
              <w:t xml:space="preserve">дополнительного </w:t>
            </w:r>
            <w:r>
              <w:rPr>
                <w:rFonts w:ascii="Times New Roman" w:hAnsi="Times New Roman" w:cs="Times New Roman"/>
                <w:iCs/>
                <w:sz w:val="24"/>
              </w:rPr>
              <w:t>соглашения</w:t>
            </w:r>
            <w:r w:rsidR="00B16D48">
              <w:rPr>
                <w:rFonts w:ascii="Times New Roman" w:hAnsi="Times New Roman" w:cs="Times New Roman"/>
                <w:iCs/>
                <w:sz w:val="24"/>
              </w:rPr>
              <w:t xml:space="preserve"> № 7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к договору</w:t>
            </w:r>
            <w:r w:rsidR="00396F8C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4A58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ы) предоставления прав: по 31.12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.2016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  <w:r w:rsidR="007A042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="007A042D" w:rsidRPr="00381738">
              <w:rPr>
                <w:rFonts w:ascii="Times New Roman" w:hAnsi="Times New Roman" w:cs="Times New Roman"/>
                <w:b/>
                <w:iCs/>
                <w:sz w:val="24"/>
              </w:rPr>
              <w:t>(дополнительного соглашения)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58F" w:rsidRDefault="0015458F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Сумма вознаграждения определяется количеством использования контента.</w:t>
            </w:r>
          </w:p>
          <w:p w:rsidR="00FD7C06" w:rsidRDefault="00791121" w:rsidP="004A5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Максимальная цена </w:t>
            </w:r>
            <w:r>
              <w:rPr>
                <w:rFonts w:ascii="Times New Roman" w:hAnsi="Times New Roman" w:cs="Times New Roman"/>
                <w:iCs/>
                <w:sz w:val="24"/>
              </w:rPr>
              <w:t>дополнительного соглашения № 7</w:t>
            </w:r>
            <w:r w:rsidR="00C119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: </w:t>
            </w:r>
            <w:r w:rsidR="00FD7C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</w:p>
          <w:p w:rsidR="00B57D6D" w:rsidRDefault="00FD7C06" w:rsidP="004A5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7C0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1 900</w:t>
            </w:r>
            <w:r w:rsidRPr="00C04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  <w:r w:rsidRPr="00C04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Один миллион девятьсот тысяч) рублей 00 копеек</w:t>
            </w:r>
            <w:r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НДС, кроме того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сумма </w:t>
            </w:r>
            <w:r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НДС (18%)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342 0</w:t>
            </w:r>
            <w:r w:rsidRPr="00C0473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Триста сорок две тысячи</w:t>
            </w:r>
            <w:r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>) рублей 00 копеек.</w:t>
            </w:r>
          </w:p>
          <w:p w:rsidR="00277B34" w:rsidRPr="00277B34" w:rsidRDefault="00277B34" w:rsidP="004A5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Максимальная цена</w:t>
            </w:r>
            <w:r w:rsidRPr="00277B3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</w:rPr>
              <w:t>дополнительного соглашения № 7</w:t>
            </w:r>
            <w:r w:rsidR="00B652D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не может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превышать 10 % </w:t>
            </w:r>
            <w:r w:rsidR="003A3C3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стоимости договора.</w:t>
            </w:r>
          </w:p>
          <w:p w:rsidR="004A5824" w:rsidRPr="00C119F9" w:rsidRDefault="004A5824" w:rsidP="004A58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66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</w:t>
            </w:r>
            <w:r w:rsidR="006564A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условий </w:t>
            </w:r>
            <w:r w:rsidR="00396F8C" w:rsidRPr="00396F8C">
              <w:rPr>
                <w:rFonts w:ascii="Times New Roman" w:hAnsi="Times New Roman" w:cs="Times New Roman"/>
                <w:iCs/>
                <w:sz w:val="24"/>
              </w:rPr>
              <w:t xml:space="preserve">дополнительного </w:t>
            </w:r>
            <w:r w:rsidR="00934B7E">
              <w:rPr>
                <w:rFonts w:ascii="Times New Roman" w:hAnsi="Times New Roman" w:cs="Times New Roman"/>
                <w:iCs/>
                <w:sz w:val="24"/>
              </w:rPr>
              <w:t>соглашения</w:t>
            </w:r>
            <w:r w:rsidR="006564AD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r w:rsidR="007F28E3">
              <w:rPr>
                <w:rFonts w:ascii="Times New Roman" w:hAnsi="Times New Roman" w:cs="Times New Roman"/>
                <w:iCs/>
                <w:sz w:val="24"/>
              </w:rPr>
              <w:t xml:space="preserve">№ 7 </w:t>
            </w:r>
            <w:r w:rsidR="006564AD">
              <w:rPr>
                <w:rFonts w:ascii="Times New Roman" w:hAnsi="Times New Roman" w:cs="Times New Roman"/>
                <w:iCs/>
                <w:sz w:val="24"/>
              </w:rPr>
              <w:t>к договору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 «</w:t>
            </w:r>
            <w:r w:rsidR="00A731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16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A731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</w:t>
            </w:r>
            <w:r w:rsidR="004A58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ря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1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закупки в любое время её проведения до заключения </w:t>
            </w:r>
            <w:r w:rsidR="001F6D59">
              <w:rPr>
                <w:rFonts w:ascii="Times New Roman" w:hAnsi="Times New Roman" w:cs="Times New Roman"/>
                <w:iCs/>
                <w:sz w:val="24"/>
              </w:rPr>
              <w:t xml:space="preserve">дополнительного соглашения </w:t>
            </w:r>
            <w:r w:rsidR="00206E02">
              <w:rPr>
                <w:rFonts w:ascii="Times New Roman" w:hAnsi="Times New Roman" w:cs="Times New Roman"/>
                <w:iCs/>
                <w:sz w:val="24"/>
              </w:rPr>
              <w:t xml:space="preserve">№ 7 </w:t>
            </w:r>
            <w:r w:rsidR="001F6D59">
              <w:rPr>
                <w:rFonts w:ascii="Times New Roman" w:hAnsi="Times New Roman" w:cs="Times New Roman"/>
                <w:iCs/>
                <w:sz w:val="24"/>
              </w:rPr>
              <w:t>к договору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6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7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предусмотрена/</w:t>
            </w:r>
          </w:p>
        </w:tc>
      </w:tr>
    </w:tbl>
    <w:p w:rsidR="00BA2C54" w:rsidRDefault="00B652D5" w:rsidP="00B57D6D">
      <w:pPr>
        <w:ind w:left="-709"/>
      </w:pPr>
    </w:p>
    <w:sectPr w:rsidR="00BA2C54" w:rsidSect="008322B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8201D"/>
    <w:rsid w:val="000A18EB"/>
    <w:rsid w:val="00115723"/>
    <w:rsid w:val="00151CA1"/>
    <w:rsid w:val="0015458F"/>
    <w:rsid w:val="0018485B"/>
    <w:rsid w:val="00191245"/>
    <w:rsid w:val="001F6D59"/>
    <w:rsid w:val="00206E02"/>
    <w:rsid w:val="00277B34"/>
    <w:rsid w:val="002C04EE"/>
    <w:rsid w:val="002E1BA4"/>
    <w:rsid w:val="00356920"/>
    <w:rsid w:val="00381738"/>
    <w:rsid w:val="00396F8C"/>
    <w:rsid w:val="003A3C39"/>
    <w:rsid w:val="004061C0"/>
    <w:rsid w:val="00416EAC"/>
    <w:rsid w:val="004322E7"/>
    <w:rsid w:val="0049669A"/>
    <w:rsid w:val="004A5824"/>
    <w:rsid w:val="0055074E"/>
    <w:rsid w:val="005B361D"/>
    <w:rsid w:val="006564AD"/>
    <w:rsid w:val="0066339C"/>
    <w:rsid w:val="00696C64"/>
    <w:rsid w:val="00766C0E"/>
    <w:rsid w:val="00790EC3"/>
    <w:rsid w:val="00791121"/>
    <w:rsid w:val="007A042D"/>
    <w:rsid w:val="007F28E3"/>
    <w:rsid w:val="00822FA9"/>
    <w:rsid w:val="008322B0"/>
    <w:rsid w:val="0083262D"/>
    <w:rsid w:val="008679C7"/>
    <w:rsid w:val="008D7A9C"/>
    <w:rsid w:val="00906516"/>
    <w:rsid w:val="00911553"/>
    <w:rsid w:val="00934B7E"/>
    <w:rsid w:val="009523E3"/>
    <w:rsid w:val="009B1765"/>
    <w:rsid w:val="00A315F8"/>
    <w:rsid w:val="00A62492"/>
    <w:rsid w:val="00A7313D"/>
    <w:rsid w:val="00AB5D46"/>
    <w:rsid w:val="00AD27E5"/>
    <w:rsid w:val="00AF4C0A"/>
    <w:rsid w:val="00AF6272"/>
    <w:rsid w:val="00B16D48"/>
    <w:rsid w:val="00B438D7"/>
    <w:rsid w:val="00B57D6D"/>
    <w:rsid w:val="00B652D5"/>
    <w:rsid w:val="00C119F9"/>
    <w:rsid w:val="00C56E38"/>
    <w:rsid w:val="00C82241"/>
    <w:rsid w:val="00CC2DF1"/>
    <w:rsid w:val="00CE011D"/>
    <w:rsid w:val="00CF2891"/>
    <w:rsid w:val="00D4565D"/>
    <w:rsid w:val="00DA40E2"/>
    <w:rsid w:val="00DD4218"/>
    <w:rsid w:val="00E669EE"/>
    <w:rsid w:val="00EF1F7B"/>
    <w:rsid w:val="00F271C2"/>
    <w:rsid w:val="00FA15F6"/>
    <w:rsid w:val="00FD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5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osteleco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mailto:s.gileva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70</cp:revision>
  <cp:lastPrinted>2015-10-28T04:10:00Z</cp:lastPrinted>
  <dcterms:created xsi:type="dcterms:W3CDTF">2015-10-26T12:04:00Z</dcterms:created>
  <dcterms:modified xsi:type="dcterms:W3CDTF">2015-11-16T07:24:00Z</dcterms:modified>
</cp:coreProperties>
</file>